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94"/>
        <w:gridCol w:w="2794"/>
        <w:gridCol w:w="2792"/>
        <w:gridCol w:w="2792"/>
        <w:gridCol w:w="3218"/>
      </w:tblGrid>
      <w:tr w:rsidR="008D1B63" w14:paraId="091804A5" w14:textId="77777777" w:rsidTr="008D1B63">
        <w:tc>
          <w:tcPr>
            <w:tcW w:w="971" w:type="pct"/>
          </w:tcPr>
          <w:p w14:paraId="5533901A" w14:textId="423783D7" w:rsidR="008D1B63" w:rsidRPr="005A51EE" w:rsidRDefault="008D1B63" w:rsidP="0096700D">
            <w:pPr>
              <w:jc w:val="center"/>
              <w:rPr>
                <w:b/>
                <w:u w:val="single"/>
              </w:rPr>
            </w:pPr>
            <w:r w:rsidRPr="005A51EE">
              <w:rPr>
                <w:b/>
                <w:u w:val="single"/>
              </w:rPr>
              <w:t>Kindergarten</w:t>
            </w:r>
          </w:p>
        </w:tc>
        <w:tc>
          <w:tcPr>
            <w:tcW w:w="971" w:type="pct"/>
          </w:tcPr>
          <w:p w14:paraId="362C20D2" w14:textId="77777777" w:rsidR="008D1B63" w:rsidRPr="005A51EE" w:rsidRDefault="008D1B63" w:rsidP="0096700D">
            <w:pPr>
              <w:jc w:val="center"/>
              <w:rPr>
                <w:b/>
                <w:u w:val="single"/>
              </w:rPr>
            </w:pPr>
            <w:r w:rsidRPr="005A51EE">
              <w:rPr>
                <w:b/>
                <w:u w:val="single"/>
              </w:rPr>
              <w:t>First Grade</w:t>
            </w:r>
          </w:p>
        </w:tc>
        <w:tc>
          <w:tcPr>
            <w:tcW w:w="970" w:type="pct"/>
          </w:tcPr>
          <w:p w14:paraId="55F3D6EE" w14:textId="77777777" w:rsidR="008D1B63" w:rsidRPr="005A51EE" w:rsidRDefault="008D1B63" w:rsidP="0096700D">
            <w:pPr>
              <w:jc w:val="center"/>
              <w:rPr>
                <w:b/>
                <w:u w:val="single"/>
              </w:rPr>
            </w:pPr>
            <w:r w:rsidRPr="005A51EE">
              <w:rPr>
                <w:b/>
                <w:u w:val="single"/>
              </w:rPr>
              <w:t>Second Grade</w:t>
            </w:r>
          </w:p>
        </w:tc>
        <w:tc>
          <w:tcPr>
            <w:tcW w:w="970" w:type="pct"/>
          </w:tcPr>
          <w:p w14:paraId="06893C9C" w14:textId="77777777" w:rsidR="008D1B63" w:rsidRPr="005A51EE" w:rsidRDefault="008D1B63" w:rsidP="0096700D">
            <w:pPr>
              <w:jc w:val="center"/>
              <w:rPr>
                <w:b/>
                <w:u w:val="single"/>
              </w:rPr>
            </w:pPr>
            <w:r w:rsidRPr="005A51EE">
              <w:rPr>
                <w:b/>
                <w:u w:val="single"/>
              </w:rPr>
              <w:t>Third Grade</w:t>
            </w:r>
          </w:p>
        </w:tc>
        <w:tc>
          <w:tcPr>
            <w:tcW w:w="1118" w:type="pct"/>
          </w:tcPr>
          <w:p w14:paraId="59E6DF79" w14:textId="77777777" w:rsidR="008D1B63" w:rsidRPr="005A51EE" w:rsidRDefault="008D1B63" w:rsidP="0096700D">
            <w:pPr>
              <w:jc w:val="center"/>
              <w:rPr>
                <w:b/>
                <w:u w:val="single"/>
              </w:rPr>
            </w:pPr>
            <w:r w:rsidRPr="005A51EE">
              <w:rPr>
                <w:b/>
                <w:u w:val="single"/>
              </w:rPr>
              <w:t>Fourth Grade</w:t>
            </w:r>
          </w:p>
        </w:tc>
      </w:tr>
      <w:tr w:rsidR="008D1B63" w14:paraId="1A5D9DB5" w14:textId="77777777" w:rsidTr="008D1B63">
        <w:tc>
          <w:tcPr>
            <w:tcW w:w="971" w:type="pct"/>
          </w:tcPr>
          <w:p w14:paraId="7976DFB1" w14:textId="6088A76A" w:rsidR="008D1B63" w:rsidRDefault="008D1B63" w:rsidP="0096700D">
            <w:pPr>
              <w:jc w:val="center"/>
            </w:pPr>
            <w:r>
              <w:t>1 box No. 2 pencils</w:t>
            </w:r>
          </w:p>
          <w:p w14:paraId="60707A84" w14:textId="129A077E" w:rsidR="008D1B63" w:rsidRDefault="008D1B63" w:rsidP="0096700D">
            <w:pPr>
              <w:jc w:val="center"/>
            </w:pPr>
            <w:r>
              <w:t xml:space="preserve">(24 </w:t>
            </w:r>
            <w:proofErr w:type="spellStart"/>
            <w:r>
              <w:t>ct</w:t>
            </w:r>
            <w:proofErr w:type="spellEnd"/>
            <w:r>
              <w:t>)</w:t>
            </w:r>
          </w:p>
        </w:tc>
        <w:tc>
          <w:tcPr>
            <w:tcW w:w="971" w:type="pct"/>
          </w:tcPr>
          <w:p w14:paraId="56190579" w14:textId="2D26D769" w:rsidR="008D1B63" w:rsidRDefault="00467BDD" w:rsidP="0096700D">
            <w:pPr>
              <w:jc w:val="center"/>
            </w:pPr>
            <w:r>
              <w:t>1</w:t>
            </w:r>
            <w:r w:rsidR="008D1B63">
              <w:t xml:space="preserve"> box No. 2 pencils</w:t>
            </w:r>
          </w:p>
          <w:p w14:paraId="18F3E5E6" w14:textId="69FB5370" w:rsidR="008D1B63" w:rsidRDefault="008D1B63" w:rsidP="0096700D">
            <w:pPr>
              <w:jc w:val="center"/>
            </w:pPr>
            <w:r>
              <w:t xml:space="preserve">(24 </w:t>
            </w:r>
            <w:proofErr w:type="spellStart"/>
            <w:r>
              <w:t>ct</w:t>
            </w:r>
            <w:proofErr w:type="spellEnd"/>
            <w:r>
              <w:t>)</w:t>
            </w:r>
          </w:p>
        </w:tc>
        <w:tc>
          <w:tcPr>
            <w:tcW w:w="970" w:type="pct"/>
          </w:tcPr>
          <w:p w14:paraId="5FC77475" w14:textId="0788B461" w:rsidR="008D1B63" w:rsidRDefault="008D1B63" w:rsidP="0096700D">
            <w:pPr>
              <w:jc w:val="center"/>
            </w:pPr>
            <w:r>
              <w:t>2 box No. 2 pencils</w:t>
            </w:r>
          </w:p>
          <w:p w14:paraId="01CB866C" w14:textId="03909021" w:rsidR="008D1B63" w:rsidRDefault="008D1B63" w:rsidP="0096700D">
            <w:pPr>
              <w:jc w:val="center"/>
            </w:pPr>
            <w:r>
              <w:t xml:space="preserve">(24 </w:t>
            </w:r>
            <w:proofErr w:type="spellStart"/>
            <w:r>
              <w:t>ct</w:t>
            </w:r>
            <w:proofErr w:type="spellEnd"/>
            <w:r>
              <w:t>)</w:t>
            </w:r>
          </w:p>
        </w:tc>
        <w:tc>
          <w:tcPr>
            <w:tcW w:w="970" w:type="pct"/>
          </w:tcPr>
          <w:p w14:paraId="77F08F82" w14:textId="37C2D69E" w:rsidR="008D1B63" w:rsidRDefault="008D1B63" w:rsidP="0096700D">
            <w:pPr>
              <w:jc w:val="center"/>
            </w:pPr>
            <w:r>
              <w:t>1 box No. 2 pencils</w:t>
            </w:r>
          </w:p>
          <w:p w14:paraId="62BE69DC" w14:textId="3A1E390D" w:rsidR="008D1B63" w:rsidRDefault="008D1B63" w:rsidP="0096700D">
            <w:pPr>
              <w:jc w:val="center"/>
            </w:pPr>
            <w:r>
              <w:t xml:space="preserve">(24 </w:t>
            </w:r>
            <w:proofErr w:type="spellStart"/>
            <w:r>
              <w:t>ct</w:t>
            </w:r>
            <w:proofErr w:type="spellEnd"/>
            <w:r>
              <w:t>)</w:t>
            </w:r>
          </w:p>
        </w:tc>
        <w:tc>
          <w:tcPr>
            <w:tcW w:w="1118" w:type="pct"/>
          </w:tcPr>
          <w:p w14:paraId="3DF0029A" w14:textId="057D3B90" w:rsidR="008D1B63" w:rsidRDefault="008D1B63" w:rsidP="0096700D">
            <w:pPr>
              <w:jc w:val="center"/>
            </w:pPr>
            <w:r>
              <w:t>2 box No. 2 pencils</w:t>
            </w:r>
          </w:p>
          <w:p w14:paraId="3BA09414" w14:textId="030AC68C" w:rsidR="008D1B63" w:rsidRDefault="008D1B63" w:rsidP="0096700D">
            <w:pPr>
              <w:jc w:val="center"/>
            </w:pPr>
            <w:r>
              <w:t xml:space="preserve">(24 </w:t>
            </w:r>
            <w:proofErr w:type="spellStart"/>
            <w:r>
              <w:t>ct</w:t>
            </w:r>
            <w:proofErr w:type="spellEnd"/>
            <w:r>
              <w:t>)</w:t>
            </w:r>
          </w:p>
        </w:tc>
      </w:tr>
      <w:tr w:rsidR="008D1B63" w14:paraId="4A4A511E" w14:textId="77777777" w:rsidTr="008D1B63">
        <w:tc>
          <w:tcPr>
            <w:tcW w:w="971" w:type="pct"/>
          </w:tcPr>
          <w:p w14:paraId="1477E573" w14:textId="00E8C8EC" w:rsidR="008D1B63" w:rsidRDefault="008D1B63" w:rsidP="0096700D">
            <w:pPr>
              <w:jc w:val="center"/>
            </w:pPr>
            <w:r>
              <w:t>1 pair 5” blunt scissors</w:t>
            </w:r>
          </w:p>
        </w:tc>
        <w:tc>
          <w:tcPr>
            <w:tcW w:w="971" w:type="pct"/>
          </w:tcPr>
          <w:p w14:paraId="56AA2533" w14:textId="77777777" w:rsidR="008D1B63" w:rsidRDefault="008D1B63" w:rsidP="0096700D">
            <w:pPr>
              <w:jc w:val="center"/>
            </w:pPr>
            <w:r>
              <w:t>1 pair 5” blunt scissors</w:t>
            </w:r>
          </w:p>
        </w:tc>
        <w:tc>
          <w:tcPr>
            <w:tcW w:w="970" w:type="pct"/>
          </w:tcPr>
          <w:p w14:paraId="5861E6C0" w14:textId="77777777" w:rsidR="008D1B63" w:rsidRDefault="008D1B63" w:rsidP="0096700D">
            <w:pPr>
              <w:jc w:val="center"/>
            </w:pPr>
            <w:r>
              <w:t>1 pair 5” blunt scissors</w:t>
            </w:r>
          </w:p>
        </w:tc>
        <w:tc>
          <w:tcPr>
            <w:tcW w:w="970" w:type="pct"/>
          </w:tcPr>
          <w:p w14:paraId="3EDE29B1" w14:textId="77777777" w:rsidR="008D1B63" w:rsidRDefault="008D1B63" w:rsidP="0096700D">
            <w:pPr>
              <w:jc w:val="center"/>
            </w:pPr>
            <w:r>
              <w:t>1 pair 5” blunt scissors</w:t>
            </w:r>
          </w:p>
        </w:tc>
        <w:tc>
          <w:tcPr>
            <w:tcW w:w="1118" w:type="pct"/>
          </w:tcPr>
          <w:p w14:paraId="6BF25240" w14:textId="77777777" w:rsidR="008D1B63" w:rsidRDefault="008D1B63" w:rsidP="0096700D">
            <w:pPr>
              <w:jc w:val="center"/>
            </w:pPr>
            <w:r>
              <w:t>1 pair 5” blunt scissors</w:t>
            </w:r>
          </w:p>
        </w:tc>
      </w:tr>
      <w:tr w:rsidR="008D1B63" w14:paraId="66436DCE" w14:textId="77777777" w:rsidTr="008D1B63">
        <w:tc>
          <w:tcPr>
            <w:tcW w:w="971" w:type="pct"/>
          </w:tcPr>
          <w:p w14:paraId="2016CD15" w14:textId="663F3827" w:rsidR="008D1B63" w:rsidRDefault="008D1B63" w:rsidP="0096700D">
            <w:pPr>
              <w:jc w:val="center"/>
            </w:pPr>
            <w:r>
              <w:t>1 pink bevel eraser</w:t>
            </w:r>
          </w:p>
        </w:tc>
        <w:tc>
          <w:tcPr>
            <w:tcW w:w="971" w:type="pct"/>
          </w:tcPr>
          <w:p w14:paraId="25C668A9" w14:textId="77777777" w:rsidR="008D1B63" w:rsidRDefault="008D1B63" w:rsidP="0096700D">
            <w:pPr>
              <w:jc w:val="center"/>
            </w:pPr>
            <w:r>
              <w:t>1 pink bevel eraser</w:t>
            </w:r>
          </w:p>
        </w:tc>
        <w:tc>
          <w:tcPr>
            <w:tcW w:w="970" w:type="pct"/>
          </w:tcPr>
          <w:p w14:paraId="47A9E08E" w14:textId="5E7B76F1" w:rsidR="008D1B63" w:rsidRDefault="008D1B63" w:rsidP="0096700D">
            <w:pPr>
              <w:jc w:val="center"/>
            </w:pPr>
            <w:r>
              <w:t>2 pink bevel erasers</w:t>
            </w:r>
          </w:p>
        </w:tc>
        <w:tc>
          <w:tcPr>
            <w:tcW w:w="970" w:type="pct"/>
          </w:tcPr>
          <w:p w14:paraId="5B187429" w14:textId="2CEFCBBF" w:rsidR="008D1B63" w:rsidRDefault="008D1B63" w:rsidP="0096700D">
            <w:pPr>
              <w:jc w:val="center"/>
            </w:pPr>
            <w:r>
              <w:t>2 pink bevel eraser</w:t>
            </w:r>
          </w:p>
        </w:tc>
        <w:tc>
          <w:tcPr>
            <w:tcW w:w="1118" w:type="pct"/>
          </w:tcPr>
          <w:p w14:paraId="542D3B29" w14:textId="77777777" w:rsidR="008D1B63" w:rsidRDefault="008D1B63" w:rsidP="0096700D">
            <w:pPr>
              <w:jc w:val="center"/>
            </w:pPr>
            <w:r>
              <w:t>1 pink bevel eraser</w:t>
            </w:r>
          </w:p>
        </w:tc>
      </w:tr>
      <w:tr w:rsidR="008D1B63" w14:paraId="3F523FD6" w14:textId="77777777" w:rsidTr="008D1B63">
        <w:tc>
          <w:tcPr>
            <w:tcW w:w="971" w:type="pct"/>
          </w:tcPr>
          <w:p w14:paraId="43D876D7" w14:textId="14696A0B" w:rsidR="008D1B63" w:rsidRDefault="008D1B63" w:rsidP="0096700D">
            <w:pPr>
              <w:jc w:val="center"/>
            </w:pPr>
            <w:r>
              <w:t>1 packs dry erase markers</w:t>
            </w:r>
            <w:proofErr w:type="gramStart"/>
            <w:r>
              <w:t xml:space="preserve">   (</w:t>
            </w:r>
            <w:proofErr w:type="gramEnd"/>
            <w:r>
              <w:t xml:space="preserve">4 </w:t>
            </w:r>
            <w:proofErr w:type="spellStart"/>
            <w:r>
              <w:t>ct</w:t>
            </w:r>
            <w:proofErr w:type="spellEnd"/>
            <w:r>
              <w:t xml:space="preserve">) </w:t>
            </w:r>
            <w:r w:rsidR="00467BDD">
              <w:t>black</w:t>
            </w:r>
          </w:p>
        </w:tc>
        <w:tc>
          <w:tcPr>
            <w:tcW w:w="971" w:type="pct"/>
          </w:tcPr>
          <w:p w14:paraId="6253EB5F" w14:textId="64351F98" w:rsidR="008D1B63" w:rsidRDefault="008D1B63" w:rsidP="0096700D">
            <w:pPr>
              <w:jc w:val="center"/>
            </w:pPr>
            <w:r>
              <w:t xml:space="preserve">1 packs dry erase </w:t>
            </w:r>
            <w:proofErr w:type="gramStart"/>
            <w:r>
              <w:t>markers  (</w:t>
            </w:r>
            <w:proofErr w:type="gramEnd"/>
            <w:r>
              <w:t xml:space="preserve">4 </w:t>
            </w:r>
            <w:proofErr w:type="spellStart"/>
            <w:r>
              <w:t>ct</w:t>
            </w:r>
            <w:proofErr w:type="spellEnd"/>
            <w:r>
              <w:t>) Black</w:t>
            </w:r>
          </w:p>
        </w:tc>
        <w:tc>
          <w:tcPr>
            <w:tcW w:w="970" w:type="pct"/>
          </w:tcPr>
          <w:p w14:paraId="48799079" w14:textId="2E6D7562" w:rsidR="008D1B63" w:rsidRDefault="008D1B63" w:rsidP="0096700D">
            <w:pPr>
              <w:jc w:val="center"/>
            </w:pPr>
            <w:r>
              <w:t xml:space="preserve">1 pack dry erase markers </w:t>
            </w:r>
            <w:proofErr w:type="gramStart"/>
            <w:r>
              <w:t xml:space="preserve">   (</w:t>
            </w:r>
            <w:proofErr w:type="gramEnd"/>
            <w:r>
              <w:t xml:space="preserve">4 </w:t>
            </w:r>
            <w:proofErr w:type="spellStart"/>
            <w:r>
              <w:t>ct</w:t>
            </w:r>
            <w:proofErr w:type="spellEnd"/>
            <w:r>
              <w:t>) colors</w:t>
            </w:r>
          </w:p>
        </w:tc>
        <w:tc>
          <w:tcPr>
            <w:tcW w:w="970" w:type="pct"/>
          </w:tcPr>
          <w:p w14:paraId="7AA8608C" w14:textId="78009424" w:rsidR="008D1B63" w:rsidRDefault="008D1B63" w:rsidP="0096700D">
            <w:pPr>
              <w:jc w:val="center"/>
            </w:pPr>
            <w:r>
              <w:t xml:space="preserve">2 packs dry erase </w:t>
            </w:r>
            <w:proofErr w:type="gramStart"/>
            <w:r>
              <w:t>markers  (</w:t>
            </w:r>
            <w:proofErr w:type="gramEnd"/>
            <w:r>
              <w:t xml:space="preserve">4 </w:t>
            </w:r>
            <w:proofErr w:type="spellStart"/>
            <w:r>
              <w:t>ct</w:t>
            </w:r>
            <w:proofErr w:type="spellEnd"/>
            <w:r>
              <w:t xml:space="preserve">) colors  </w:t>
            </w:r>
          </w:p>
        </w:tc>
        <w:tc>
          <w:tcPr>
            <w:tcW w:w="1118" w:type="pct"/>
          </w:tcPr>
          <w:p w14:paraId="288CDEF6" w14:textId="6474E212" w:rsidR="008D1B63" w:rsidRDefault="008D1B63" w:rsidP="0096700D">
            <w:pPr>
              <w:jc w:val="center"/>
            </w:pPr>
            <w:r>
              <w:t xml:space="preserve">1 pack dry erase markers         </w:t>
            </w:r>
            <w:proofErr w:type="gramStart"/>
            <w:r>
              <w:t xml:space="preserve">   (</w:t>
            </w:r>
            <w:proofErr w:type="gramEnd"/>
            <w:r>
              <w:t xml:space="preserve">4 </w:t>
            </w:r>
            <w:proofErr w:type="spellStart"/>
            <w:r>
              <w:t>ct</w:t>
            </w:r>
            <w:proofErr w:type="spellEnd"/>
            <w:r>
              <w:t>) colors</w:t>
            </w:r>
          </w:p>
        </w:tc>
      </w:tr>
      <w:tr w:rsidR="006834C2" w14:paraId="1AA89167" w14:textId="77777777" w:rsidTr="008D1B63">
        <w:tc>
          <w:tcPr>
            <w:tcW w:w="971" w:type="pct"/>
          </w:tcPr>
          <w:p w14:paraId="71DDB925" w14:textId="4B730E02" w:rsidR="006834C2" w:rsidRDefault="006834C2" w:rsidP="006834C2">
            <w:pPr>
              <w:jc w:val="center"/>
            </w:pPr>
            <w:r>
              <w:t>1 plastic regular size pencil box</w:t>
            </w:r>
          </w:p>
        </w:tc>
        <w:tc>
          <w:tcPr>
            <w:tcW w:w="971" w:type="pct"/>
          </w:tcPr>
          <w:p w14:paraId="6214B9E6" w14:textId="100EF3DE" w:rsidR="006834C2" w:rsidRDefault="006834C2" w:rsidP="006834C2">
            <w:pPr>
              <w:jc w:val="center"/>
            </w:pPr>
            <w:r>
              <w:t>1 plastic regular size pencil box</w:t>
            </w:r>
          </w:p>
        </w:tc>
        <w:tc>
          <w:tcPr>
            <w:tcW w:w="970" w:type="pct"/>
          </w:tcPr>
          <w:p w14:paraId="502C9754" w14:textId="6068EE45" w:rsidR="006834C2" w:rsidRDefault="006834C2" w:rsidP="006834C2">
            <w:pPr>
              <w:jc w:val="center"/>
            </w:pPr>
            <w:r>
              <w:t>1 pencil bag w/ grommets</w:t>
            </w:r>
          </w:p>
        </w:tc>
        <w:tc>
          <w:tcPr>
            <w:tcW w:w="970" w:type="pct"/>
          </w:tcPr>
          <w:p w14:paraId="59B64522" w14:textId="03CB9B6D" w:rsidR="006834C2" w:rsidRDefault="006834C2" w:rsidP="006834C2">
            <w:pPr>
              <w:jc w:val="center"/>
            </w:pPr>
            <w:r>
              <w:t>1 pencil bag w/ grommets</w:t>
            </w:r>
          </w:p>
        </w:tc>
        <w:tc>
          <w:tcPr>
            <w:tcW w:w="1118" w:type="pct"/>
          </w:tcPr>
          <w:p w14:paraId="40871E77" w14:textId="0C5B7DE1" w:rsidR="006834C2" w:rsidRDefault="006834C2" w:rsidP="006834C2">
            <w:pPr>
              <w:jc w:val="center"/>
            </w:pPr>
            <w:r>
              <w:t>1 pencil bag w/ grommets</w:t>
            </w:r>
          </w:p>
        </w:tc>
      </w:tr>
      <w:tr w:rsidR="006834C2" w14:paraId="775BF5DF" w14:textId="77777777" w:rsidTr="008D1B63">
        <w:tc>
          <w:tcPr>
            <w:tcW w:w="971" w:type="pct"/>
          </w:tcPr>
          <w:p w14:paraId="5167BE9F" w14:textId="066C4094" w:rsidR="006834C2" w:rsidRDefault="006834C2" w:rsidP="006834C2">
            <w:pPr>
              <w:jc w:val="center"/>
            </w:pPr>
            <w:r>
              <w:t xml:space="preserve">1    100 </w:t>
            </w:r>
            <w:proofErr w:type="spellStart"/>
            <w:r>
              <w:t>ct</w:t>
            </w:r>
            <w:proofErr w:type="spellEnd"/>
            <w:r>
              <w:t xml:space="preserve"> facial tissue</w:t>
            </w:r>
          </w:p>
        </w:tc>
        <w:tc>
          <w:tcPr>
            <w:tcW w:w="971" w:type="pct"/>
          </w:tcPr>
          <w:p w14:paraId="1408B75A" w14:textId="20D53AD7" w:rsidR="006834C2" w:rsidRDefault="006834C2" w:rsidP="006834C2">
            <w:pPr>
              <w:jc w:val="center"/>
            </w:pPr>
            <w:r>
              <w:t xml:space="preserve">2    100 </w:t>
            </w:r>
            <w:proofErr w:type="spellStart"/>
            <w:r>
              <w:t>ct</w:t>
            </w:r>
            <w:proofErr w:type="spellEnd"/>
            <w:r>
              <w:t xml:space="preserve"> facial tissue</w:t>
            </w:r>
          </w:p>
        </w:tc>
        <w:tc>
          <w:tcPr>
            <w:tcW w:w="970" w:type="pct"/>
          </w:tcPr>
          <w:p w14:paraId="2D6EA627" w14:textId="6C5B9D04" w:rsidR="006834C2" w:rsidRDefault="006834C2" w:rsidP="006834C2">
            <w:pPr>
              <w:jc w:val="center"/>
            </w:pPr>
            <w:r>
              <w:t xml:space="preserve">1    100 </w:t>
            </w:r>
            <w:proofErr w:type="spellStart"/>
            <w:r>
              <w:t>ct</w:t>
            </w:r>
            <w:proofErr w:type="spellEnd"/>
            <w:r>
              <w:t xml:space="preserve"> facial tissue</w:t>
            </w:r>
          </w:p>
        </w:tc>
        <w:tc>
          <w:tcPr>
            <w:tcW w:w="970" w:type="pct"/>
          </w:tcPr>
          <w:p w14:paraId="08E8F153" w14:textId="6C0B543F" w:rsidR="006834C2" w:rsidRDefault="006834C2" w:rsidP="006834C2">
            <w:pPr>
              <w:jc w:val="center"/>
            </w:pPr>
            <w:r>
              <w:t>1 pair over-ear headphones</w:t>
            </w:r>
          </w:p>
        </w:tc>
        <w:tc>
          <w:tcPr>
            <w:tcW w:w="1118" w:type="pct"/>
          </w:tcPr>
          <w:p w14:paraId="6B7EB7BE" w14:textId="3C2AAFDF" w:rsidR="006834C2" w:rsidRDefault="006834C2" w:rsidP="006834C2">
            <w:pPr>
              <w:jc w:val="center"/>
            </w:pPr>
            <w:proofErr w:type="gramStart"/>
            <w:r>
              <w:t>2  100</w:t>
            </w:r>
            <w:proofErr w:type="gramEnd"/>
            <w:r>
              <w:t>ct facial tissue</w:t>
            </w:r>
          </w:p>
        </w:tc>
      </w:tr>
      <w:tr w:rsidR="00CB7573" w14:paraId="19500469" w14:textId="77777777" w:rsidTr="008D1B63">
        <w:trPr>
          <w:trHeight w:val="591"/>
        </w:trPr>
        <w:tc>
          <w:tcPr>
            <w:tcW w:w="971" w:type="pct"/>
          </w:tcPr>
          <w:p w14:paraId="22ACFB89" w14:textId="6A49F27C" w:rsidR="00CB7573" w:rsidRDefault="00CB7573" w:rsidP="00CB7573">
            <w:pPr>
              <w:jc w:val="center"/>
            </w:pPr>
            <w:r>
              <w:t>2 boxes crayons (24ct)</w:t>
            </w:r>
          </w:p>
        </w:tc>
        <w:tc>
          <w:tcPr>
            <w:tcW w:w="971" w:type="pct"/>
          </w:tcPr>
          <w:p w14:paraId="613A7987" w14:textId="75A53541" w:rsidR="00CB7573" w:rsidRDefault="00CB7573" w:rsidP="00CB7573">
            <w:pPr>
              <w:jc w:val="center"/>
            </w:pPr>
            <w:r>
              <w:t xml:space="preserve">1 box washable markers  </w:t>
            </w:r>
            <w:proofErr w:type="gramStart"/>
            <w:r>
              <w:t xml:space="preserve">   (</w:t>
            </w:r>
            <w:proofErr w:type="gramEnd"/>
            <w:r>
              <w:t xml:space="preserve">8 </w:t>
            </w:r>
            <w:proofErr w:type="spellStart"/>
            <w:r>
              <w:t>ct</w:t>
            </w:r>
            <w:proofErr w:type="spellEnd"/>
            <w:r>
              <w:t>)</w:t>
            </w:r>
          </w:p>
        </w:tc>
        <w:tc>
          <w:tcPr>
            <w:tcW w:w="970" w:type="pct"/>
          </w:tcPr>
          <w:p w14:paraId="1B552A2E" w14:textId="248F0D82" w:rsidR="00CB7573" w:rsidRDefault="00CB7573" w:rsidP="00CB7573">
            <w:pPr>
              <w:jc w:val="center"/>
            </w:pPr>
            <w:r>
              <w:t xml:space="preserve">2 wide ruled spiral notebooks (70 </w:t>
            </w:r>
            <w:proofErr w:type="spellStart"/>
            <w:r>
              <w:t>pgs</w:t>
            </w:r>
            <w:proofErr w:type="spellEnd"/>
            <w:r>
              <w:t>)</w:t>
            </w:r>
          </w:p>
        </w:tc>
        <w:tc>
          <w:tcPr>
            <w:tcW w:w="970" w:type="pct"/>
          </w:tcPr>
          <w:p w14:paraId="2D3FDD09" w14:textId="7B0002D1" w:rsidR="00CB7573" w:rsidRDefault="00CB7573" w:rsidP="00CB7573">
            <w:pPr>
              <w:jc w:val="center"/>
            </w:pPr>
            <w:r>
              <w:t xml:space="preserve">5 wide ruled black marble comp books (100 </w:t>
            </w:r>
            <w:proofErr w:type="spellStart"/>
            <w:r>
              <w:t>pgs</w:t>
            </w:r>
            <w:proofErr w:type="spellEnd"/>
            <w:r>
              <w:t>)</w:t>
            </w:r>
          </w:p>
        </w:tc>
        <w:tc>
          <w:tcPr>
            <w:tcW w:w="1118" w:type="pct"/>
          </w:tcPr>
          <w:p w14:paraId="060F7033" w14:textId="3708D253" w:rsidR="00CB7573" w:rsidRDefault="00CB7573" w:rsidP="00CB7573">
            <w:pPr>
              <w:jc w:val="center"/>
            </w:pPr>
            <w:r>
              <w:t>1 box-colored pencils (12ct)</w:t>
            </w:r>
          </w:p>
        </w:tc>
      </w:tr>
      <w:tr w:rsidR="00CB7573" w14:paraId="0BC598EF" w14:textId="77777777" w:rsidTr="008D1B63">
        <w:tc>
          <w:tcPr>
            <w:tcW w:w="971" w:type="pct"/>
          </w:tcPr>
          <w:p w14:paraId="2DC5E63F" w14:textId="6C10599E" w:rsidR="00CB7573" w:rsidRDefault="00CB7573" w:rsidP="00CB7573">
            <w:pPr>
              <w:jc w:val="center"/>
            </w:pPr>
            <w:r>
              <w:t xml:space="preserve">1 box washable markers  </w:t>
            </w:r>
            <w:proofErr w:type="gramStart"/>
            <w:r>
              <w:t xml:space="preserve">   (</w:t>
            </w:r>
            <w:proofErr w:type="gramEnd"/>
            <w:r>
              <w:t xml:space="preserve">8 </w:t>
            </w:r>
            <w:proofErr w:type="spellStart"/>
            <w:r>
              <w:t>ct</w:t>
            </w:r>
            <w:proofErr w:type="spellEnd"/>
            <w:r>
              <w:t>)</w:t>
            </w:r>
          </w:p>
        </w:tc>
        <w:tc>
          <w:tcPr>
            <w:tcW w:w="971" w:type="pct"/>
          </w:tcPr>
          <w:p w14:paraId="1C1EB7E9" w14:textId="21B22ADA" w:rsidR="00CB7573" w:rsidRDefault="00CB7573" w:rsidP="00CB7573">
            <w:pPr>
              <w:jc w:val="center"/>
            </w:pPr>
            <w:r>
              <w:t xml:space="preserve">3 wide ruled black marble comp books (100 </w:t>
            </w:r>
            <w:proofErr w:type="spellStart"/>
            <w:r>
              <w:t>pgs</w:t>
            </w:r>
            <w:proofErr w:type="spellEnd"/>
            <w:r>
              <w:t>)</w:t>
            </w:r>
          </w:p>
        </w:tc>
        <w:tc>
          <w:tcPr>
            <w:tcW w:w="970" w:type="pct"/>
          </w:tcPr>
          <w:p w14:paraId="618221E3" w14:textId="24B24B50" w:rsidR="00CB7573" w:rsidRDefault="00CB7573" w:rsidP="00CB7573">
            <w:pPr>
              <w:jc w:val="center"/>
            </w:pPr>
            <w:r>
              <w:t xml:space="preserve">1 box washable markers  </w:t>
            </w:r>
            <w:proofErr w:type="gramStart"/>
            <w:r>
              <w:t xml:space="preserve">   (</w:t>
            </w:r>
            <w:proofErr w:type="gramEnd"/>
            <w:r>
              <w:t xml:space="preserve">8 </w:t>
            </w:r>
            <w:proofErr w:type="spellStart"/>
            <w:r>
              <w:t>ct</w:t>
            </w:r>
            <w:proofErr w:type="spellEnd"/>
            <w:r>
              <w:t>)</w:t>
            </w:r>
          </w:p>
        </w:tc>
        <w:tc>
          <w:tcPr>
            <w:tcW w:w="970" w:type="pct"/>
          </w:tcPr>
          <w:p w14:paraId="585ADCCD" w14:textId="2B15F063" w:rsidR="00CB7573" w:rsidRDefault="00CB7573" w:rsidP="00CB7573">
            <w:pPr>
              <w:jc w:val="center"/>
            </w:pPr>
            <w:r>
              <w:t xml:space="preserve">1 box washable markers  </w:t>
            </w:r>
            <w:proofErr w:type="gramStart"/>
            <w:r>
              <w:t xml:space="preserve">   (</w:t>
            </w:r>
            <w:proofErr w:type="gramEnd"/>
            <w:r>
              <w:t xml:space="preserve">8 </w:t>
            </w:r>
            <w:proofErr w:type="spellStart"/>
            <w:r>
              <w:t>ct</w:t>
            </w:r>
            <w:proofErr w:type="spellEnd"/>
            <w:r>
              <w:t>)</w:t>
            </w:r>
          </w:p>
        </w:tc>
        <w:tc>
          <w:tcPr>
            <w:tcW w:w="1118" w:type="pct"/>
          </w:tcPr>
          <w:p w14:paraId="30D58E6C" w14:textId="73304FC8" w:rsidR="00CB7573" w:rsidRDefault="00CB7573" w:rsidP="00CB7573">
            <w:pPr>
              <w:jc w:val="center"/>
            </w:pPr>
            <w:r>
              <w:t xml:space="preserve">2 wide ruled spiral notebooks </w:t>
            </w:r>
            <w:proofErr w:type="gramStart"/>
            <w:r>
              <w:t xml:space="preserve">   (</w:t>
            </w:r>
            <w:proofErr w:type="gramEnd"/>
            <w:r>
              <w:t xml:space="preserve">70 </w:t>
            </w:r>
            <w:proofErr w:type="spellStart"/>
            <w:r>
              <w:t>pgs</w:t>
            </w:r>
            <w:proofErr w:type="spellEnd"/>
            <w:r>
              <w:t>)</w:t>
            </w:r>
          </w:p>
        </w:tc>
      </w:tr>
      <w:tr w:rsidR="00CB7573" w14:paraId="3F987470" w14:textId="77777777" w:rsidTr="008D1B63">
        <w:tc>
          <w:tcPr>
            <w:tcW w:w="971" w:type="pct"/>
          </w:tcPr>
          <w:p w14:paraId="3688B82E" w14:textId="594F5CBB" w:rsidR="00CB7573" w:rsidRDefault="00CB7573" w:rsidP="00CB7573">
            <w:pPr>
              <w:jc w:val="center"/>
            </w:pPr>
            <w:r>
              <w:t>6 glue sticks (6 grams)</w:t>
            </w:r>
          </w:p>
        </w:tc>
        <w:tc>
          <w:tcPr>
            <w:tcW w:w="971" w:type="pct"/>
          </w:tcPr>
          <w:p w14:paraId="360E8EC2" w14:textId="7C561302" w:rsidR="00CB7573" w:rsidRDefault="00CB7573" w:rsidP="00CB7573">
            <w:pPr>
              <w:jc w:val="center"/>
            </w:pPr>
            <w:r>
              <w:t>3 glue sticks (6 grams)</w:t>
            </w:r>
          </w:p>
        </w:tc>
        <w:tc>
          <w:tcPr>
            <w:tcW w:w="970" w:type="pct"/>
          </w:tcPr>
          <w:p w14:paraId="67877E58" w14:textId="44FAA37F" w:rsidR="00CB7573" w:rsidRDefault="00CB7573" w:rsidP="00CB7573">
            <w:pPr>
              <w:jc w:val="center"/>
            </w:pPr>
            <w:r>
              <w:t>6 glue sticks (6 grams)</w:t>
            </w:r>
          </w:p>
        </w:tc>
        <w:tc>
          <w:tcPr>
            <w:tcW w:w="970" w:type="pct"/>
          </w:tcPr>
          <w:p w14:paraId="5406D5F3" w14:textId="5ABFE2D2" w:rsidR="00CB7573" w:rsidRDefault="00CB7573" w:rsidP="00CB7573">
            <w:pPr>
              <w:jc w:val="center"/>
            </w:pPr>
            <w:r>
              <w:t>1 roll of paper towels</w:t>
            </w:r>
          </w:p>
        </w:tc>
        <w:tc>
          <w:tcPr>
            <w:tcW w:w="1118" w:type="pct"/>
          </w:tcPr>
          <w:p w14:paraId="254ABF45" w14:textId="4BA54D6C" w:rsidR="00CB7573" w:rsidRDefault="00CB7573" w:rsidP="00CB7573">
            <w:pPr>
              <w:jc w:val="center"/>
            </w:pPr>
            <w:r>
              <w:t>2 glue sticks (6 grams)</w:t>
            </w:r>
          </w:p>
        </w:tc>
      </w:tr>
      <w:tr w:rsidR="00CB7573" w14:paraId="14A5F8F1" w14:textId="77777777" w:rsidTr="008D1B63">
        <w:tc>
          <w:tcPr>
            <w:tcW w:w="971" w:type="pct"/>
          </w:tcPr>
          <w:p w14:paraId="64865746" w14:textId="31AE7C4C" w:rsidR="00CB7573" w:rsidRDefault="00CB7573" w:rsidP="00CB7573">
            <w:pPr>
              <w:jc w:val="center"/>
            </w:pPr>
            <w:r>
              <w:t xml:space="preserve">1 baby wipes (80 </w:t>
            </w:r>
            <w:proofErr w:type="spellStart"/>
            <w:r>
              <w:t>ct</w:t>
            </w:r>
            <w:proofErr w:type="spellEnd"/>
            <w:r>
              <w:t>)</w:t>
            </w:r>
          </w:p>
        </w:tc>
        <w:tc>
          <w:tcPr>
            <w:tcW w:w="971" w:type="pct"/>
          </w:tcPr>
          <w:p w14:paraId="10CEFB30" w14:textId="650939B9" w:rsidR="00CB7573" w:rsidRDefault="00CB7573" w:rsidP="00CB7573">
            <w:pPr>
              <w:jc w:val="center"/>
            </w:pPr>
            <w:r>
              <w:t xml:space="preserve">1 Baby Wipes (80 </w:t>
            </w:r>
            <w:proofErr w:type="spellStart"/>
            <w:r>
              <w:t>ct</w:t>
            </w:r>
            <w:proofErr w:type="spellEnd"/>
            <w:r>
              <w:t>)</w:t>
            </w:r>
          </w:p>
        </w:tc>
        <w:tc>
          <w:tcPr>
            <w:tcW w:w="970" w:type="pct"/>
          </w:tcPr>
          <w:p w14:paraId="6F872359" w14:textId="25A49514" w:rsidR="00CB7573" w:rsidRDefault="00CB7573" w:rsidP="00CB7573">
            <w:pPr>
              <w:jc w:val="center"/>
            </w:pPr>
            <w:r>
              <w:t>2 boxes crayons (24ct)</w:t>
            </w:r>
          </w:p>
        </w:tc>
        <w:tc>
          <w:tcPr>
            <w:tcW w:w="970" w:type="pct"/>
          </w:tcPr>
          <w:p w14:paraId="2E63EF0A" w14:textId="781FED69" w:rsidR="00CB7573" w:rsidRDefault="00CB7573" w:rsidP="00CB7573">
            <w:pPr>
              <w:jc w:val="center"/>
            </w:pPr>
            <w:r>
              <w:t xml:space="preserve">2   100 </w:t>
            </w:r>
            <w:proofErr w:type="spellStart"/>
            <w:r>
              <w:t>ct</w:t>
            </w:r>
            <w:proofErr w:type="spellEnd"/>
            <w:r>
              <w:t xml:space="preserve"> facial tissue</w:t>
            </w:r>
          </w:p>
        </w:tc>
        <w:tc>
          <w:tcPr>
            <w:tcW w:w="1118" w:type="pct"/>
          </w:tcPr>
          <w:p w14:paraId="4AD62714" w14:textId="2782CE55" w:rsidR="00CB7573" w:rsidRDefault="00CB7573" w:rsidP="00CB7573">
            <w:pPr>
              <w:jc w:val="center"/>
            </w:pPr>
            <w:r>
              <w:t>1 school glue (4 oz.)</w:t>
            </w:r>
          </w:p>
        </w:tc>
      </w:tr>
      <w:tr w:rsidR="00CB7573" w14:paraId="2362B908" w14:textId="77777777" w:rsidTr="008D1B63">
        <w:tc>
          <w:tcPr>
            <w:tcW w:w="971" w:type="pct"/>
          </w:tcPr>
          <w:p w14:paraId="0423EDF4" w14:textId="2E5FA3AD" w:rsidR="00CB7573" w:rsidRDefault="00CB7573" w:rsidP="00CB7573">
            <w:pPr>
              <w:jc w:val="center"/>
            </w:pPr>
            <w:r>
              <w:t>4 plastic folders w/pockets &amp; brads</w:t>
            </w:r>
          </w:p>
          <w:p w14:paraId="56B7B345" w14:textId="716C5565" w:rsidR="00CB7573" w:rsidRDefault="00CB7573" w:rsidP="00CB7573">
            <w:pPr>
              <w:jc w:val="center"/>
            </w:pPr>
            <w:r>
              <w:t>Assorted Colors</w:t>
            </w:r>
          </w:p>
        </w:tc>
        <w:tc>
          <w:tcPr>
            <w:tcW w:w="971" w:type="pct"/>
          </w:tcPr>
          <w:p w14:paraId="70FB544A" w14:textId="48D3E3E3" w:rsidR="00CB7573" w:rsidRDefault="00CB7573" w:rsidP="00CB7573">
            <w:pPr>
              <w:jc w:val="center"/>
            </w:pPr>
            <w:r>
              <w:t>4 plastic folders w/pockets &amp; brads</w:t>
            </w:r>
          </w:p>
          <w:p w14:paraId="60653BF3" w14:textId="20ABB8CC" w:rsidR="00CB7573" w:rsidRDefault="00CB7573" w:rsidP="00CB7573">
            <w:pPr>
              <w:jc w:val="center"/>
            </w:pPr>
            <w:r>
              <w:t>Assorted Colors</w:t>
            </w:r>
          </w:p>
        </w:tc>
        <w:tc>
          <w:tcPr>
            <w:tcW w:w="970" w:type="pct"/>
          </w:tcPr>
          <w:p w14:paraId="53034DE5" w14:textId="21F70A29" w:rsidR="00CB7573" w:rsidRDefault="00CB7573" w:rsidP="00CB7573">
            <w:pPr>
              <w:jc w:val="center"/>
            </w:pPr>
            <w:r>
              <w:t>5 plastic folders w/pockets &amp; brads</w:t>
            </w:r>
          </w:p>
          <w:p w14:paraId="26B9C9F9" w14:textId="40D02501" w:rsidR="00CB7573" w:rsidRDefault="00CB7573" w:rsidP="00CB7573">
            <w:pPr>
              <w:jc w:val="center"/>
            </w:pPr>
            <w:r>
              <w:t>Assorted Colors</w:t>
            </w:r>
          </w:p>
        </w:tc>
        <w:tc>
          <w:tcPr>
            <w:tcW w:w="970" w:type="pct"/>
          </w:tcPr>
          <w:p w14:paraId="37EA17B9" w14:textId="1366B7A5" w:rsidR="00CB7573" w:rsidRDefault="00CB7573" w:rsidP="00CB7573">
            <w:pPr>
              <w:jc w:val="center"/>
            </w:pPr>
            <w:r>
              <w:t>4 plastic folders w/pockets &amp; brads</w:t>
            </w:r>
          </w:p>
          <w:p w14:paraId="40861020" w14:textId="2A9CD459" w:rsidR="00CB7573" w:rsidRDefault="00CB7573" w:rsidP="00CB7573">
            <w:pPr>
              <w:jc w:val="center"/>
            </w:pPr>
            <w:r>
              <w:t>Assorted Colors</w:t>
            </w:r>
          </w:p>
        </w:tc>
        <w:tc>
          <w:tcPr>
            <w:tcW w:w="1118" w:type="pct"/>
          </w:tcPr>
          <w:p w14:paraId="29FE9271" w14:textId="26FD52AB" w:rsidR="00CB7573" w:rsidRDefault="00CB7573" w:rsidP="00CB7573">
            <w:pPr>
              <w:jc w:val="center"/>
            </w:pPr>
            <w:r>
              <w:t>6 Plastic folders w/pockets &amp; brads</w:t>
            </w:r>
          </w:p>
          <w:p w14:paraId="72257E14" w14:textId="2644B7C5" w:rsidR="00CB7573" w:rsidRDefault="00CB7573" w:rsidP="00CB7573">
            <w:pPr>
              <w:jc w:val="center"/>
            </w:pPr>
            <w:r>
              <w:t>Assorted Colors</w:t>
            </w:r>
          </w:p>
        </w:tc>
      </w:tr>
      <w:tr w:rsidR="00CB7573" w14:paraId="11337A3C" w14:textId="77777777" w:rsidTr="008D1B63">
        <w:tc>
          <w:tcPr>
            <w:tcW w:w="971" w:type="pct"/>
          </w:tcPr>
          <w:p w14:paraId="1D6133D0" w14:textId="28D7E55E" w:rsidR="00CB7573" w:rsidRDefault="00CB7573" w:rsidP="00CB7573">
            <w:pPr>
              <w:jc w:val="center"/>
            </w:pPr>
            <w:r>
              <w:t xml:space="preserve">4 </w:t>
            </w:r>
            <w:r w:rsidRPr="006834C2">
              <w:rPr>
                <w:b/>
                <w:bCs/>
              </w:rPr>
              <w:t>PRIMARY</w:t>
            </w:r>
            <w:r>
              <w:t xml:space="preserve"> composition notebooks</w:t>
            </w:r>
          </w:p>
        </w:tc>
        <w:tc>
          <w:tcPr>
            <w:tcW w:w="971" w:type="pct"/>
          </w:tcPr>
          <w:p w14:paraId="350D661D" w14:textId="17A231B9" w:rsidR="00CB7573" w:rsidRDefault="00CB7573" w:rsidP="00CB7573">
            <w:pPr>
              <w:jc w:val="center"/>
            </w:pPr>
            <w:r>
              <w:t xml:space="preserve">3   wide ruled spiral notebooks (70 </w:t>
            </w:r>
            <w:proofErr w:type="spellStart"/>
            <w:r>
              <w:t>pgs</w:t>
            </w:r>
            <w:proofErr w:type="spellEnd"/>
            <w:r>
              <w:t>)</w:t>
            </w:r>
          </w:p>
        </w:tc>
        <w:tc>
          <w:tcPr>
            <w:tcW w:w="970" w:type="pct"/>
          </w:tcPr>
          <w:p w14:paraId="5E133F2C" w14:textId="0139E167" w:rsidR="00CB7573" w:rsidRDefault="00CB7573" w:rsidP="00CB7573">
            <w:pPr>
              <w:jc w:val="center"/>
            </w:pPr>
            <w:r>
              <w:t xml:space="preserve">5 wide ruled black marble comp books (100 </w:t>
            </w:r>
            <w:proofErr w:type="spellStart"/>
            <w:r>
              <w:t>pgs</w:t>
            </w:r>
            <w:proofErr w:type="spellEnd"/>
            <w:r>
              <w:t>)</w:t>
            </w:r>
          </w:p>
        </w:tc>
        <w:tc>
          <w:tcPr>
            <w:tcW w:w="970" w:type="pct"/>
          </w:tcPr>
          <w:p w14:paraId="236B769E" w14:textId="643CA3C2" w:rsidR="00CB7573" w:rsidRDefault="00CB7573" w:rsidP="00CB7573">
            <w:pPr>
              <w:jc w:val="center"/>
            </w:pPr>
            <w:r>
              <w:t>1 box of crayons (24ct)</w:t>
            </w:r>
          </w:p>
        </w:tc>
        <w:tc>
          <w:tcPr>
            <w:tcW w:w="1118" w:type="pct"/>
          </w:tcPr>
          <w:p w14:paraId="6CB259FF" w14:textId="2A4389A3" w:rsidR="00CB7573" w:rsidRDefault="00CB7573" w:rsidP="00CB7573">
            <w:pPr>
              <w:jc w:val="center"/>
            </w:pPr>
            <w:r>
              <w:t xml:space="preserve">4 wide ruled black marble comp books (100 </w:t>
            </w:r>
            <w:proofErr w:type="spellStart"/>
            <w:r>
              <w:t>pgs</w:t>
            </w:r>
            <w:proofErr w:type="spellEnd"/>
            <w:r>
              <w:t>)</w:t>
            </w:r>
          </w:p>
        </w:tc>
      </w:tr>
      <w:tr w:rsidR="00CB7573" w14:paraId="6B91CC21" w14:textId="77777777" w:rsidTr="008D1B63">
        <w:tc>
          <w:tcPr>
            <w:tcW w:w="971" w:type="pct"/>
          </w:tcPr>
          <w:p w14:paraId="4DECFFDB" w14:textId="4C200097" w:rsidR="00CB7573" w:rsidRDefault="00CB7573" w:rsidP="00CB7573">
            <w:r>
              <w:t xml:space="preserve">1 disinfecting wipes </w:t>
            </w:r>
            <w:proofErr w:type="gramStart"/>
            <w:r>
              <w:t xml:space="preserve">   (</w:t>
            </w:r>
            <w:proofErr w:type="gramEnd"/>
            <w:r>
              <w:t xml:space="preserve">35 </w:t>
            </w:r>
            <w:proofErr w:type="spellStart"/>
            <w:r>
              <w:t>ct</w:t>
            </w:r>
            <w:proofErr w:type="spellEnd"/>
            <w:r>
              <w:t>)</w:t>
            </w:r>
          </w:p>
        </w:tc>
        <w:tc>
          <w:tcPr>
            <w:tcW w:w="971" w:type="pct"/>
            <w:shd w:val="clear" w:color="auto" w:fill="auto"/>
          </w:tcPr>
          <w:p w14:paraId="182055BE" w14:textId="7716A6BF" w:rsidR="00CB7573" w:rsidRPr="00036BA4" w:rsidRDefault="00CB7573" w:rsidP="00CB7573">
            <w:pPr>
              <w:jc w:val="center"/>
            </w:pPr>
            <w:r>
              <w:t>2 boxes crayons (24ct)</w:t>
            </w:r>
          </w:p>
        </w:tc>
        <w:tc>
          <w:tcPr>
            <w:tcW w:w="970" w:type="pct"/>
          </w:tcPr>
          <w:p w14:paraId="2B86240E" w14:textId="10FD1959" w:rsidR="00CB7573" w:rsidRDefault="00CB7573" w:rsidP="00CB7573">
            <w:pPr>
              <w:jc w:val="center"/>
            </w:pPr>
            <w:r>
              <w:t>1 pair of headphones</w:t>
            </w:r>
          </w:p>
        </w:tc>
        <w:tc>
          <w:tcPr>
            <w:tcW w:w="970" w:type="pct"/>
          </w:tcPr>
          <w:p w14:paraId="5421F23E" w14:textId="0CE3EBA6" w:rsidR="00CB7573" w:rsidRDefault="00CB7573" w:rsidP="00CB7573">
            <w:pPr>
              <w:jc w:val="center"/>
            </w:pPr>
            <w:r>
              <w:t>1 box-colored pencils (12ct)</w:t>
            </w:r>
          </w:p>
        </w:tc>
        <w:tc>
          <w:tcPr>
            <w:tcW w:w="1118" w:type="pct"/>
          </w:tcPr>
          <w:p w14:paraId="35572777" w14:textId="4551E61A" w:rsidR="00CB7573" w:rsidRDefault="00CB7573" w:rsidP="00CB7573">
            <w:pPr>
              <w:jc w:val="center"/>
            </w:pPr>
            <w:r>
              <w:t xml:space="preserve">1 wide rule filler </w:t>
            </w:r>
            <w:proofErr w:type="gramStart"/>
            <w:r>
              <w:t>paper  (</w:t>
            </w:r>
            <w:proofErr w:type="gramEnd"/>
            <w:r>
              <w:t>100ct)</w:t>
            </w:r>
          </w:p>
        </w:tc>
      </w:tr>
      <w:tr w:rsidR="00CB7573" w14:paraId="40B99C5A" w14:textId="77777777" w:rsidTr="008D1B63">
        <w:tc>
          <w:tcPr>
            <w:tcW w:w="971" w:type="pct"/>
          </w:tcPr>
          <w:p w14:paraId="7EE5072A" w14:textId="2A66BE2F" w:rsidR="00CB7573" w:rsidRDefault="00CB7573" w:rsidP="00CB7573">
            <w:pPr>
              <w:jc w:val="center"/>
            </w:pPr>
            <w:r>
              <w:t>1 pair over-ear headphones</w:t>
            </w:r>
          </w:p>
        </w:tc>
        <w:tc>
          <w:tcPr>
            <w:tcW w:w="971" w:type="pct"/>
          </w:tcPr>
          <w:p w14:paraId="3350DF61" w14:textId="2EFDB18A" w:rsidR="00CB7573" w:rsidRDefault="00CB7573" w:rsidP="00CB7573">
            <w:pPr>
              <w:jc w:val="center"/>
            </w:pPr>
            <w:r>
              <w:t>1 pair over-ear headphones</w:t>
            </w:r>
          </w:p>
        </w:tc>
        <w:tc>
          <w:tcPr>
            <w:tcW w:w="970" w:type="pct"/>
          </w:tcPr>
          <w:p w14:paraId="40964F4D" w14:textId="7A2A03EC" w:rsidR="00CB7573" w:rsidRDefault="00CB7573" w:rsidP="00CB7573">
            <w:pPr>
              <w:jc w:val="center"/>
            </w:pPr>
          </w:p>
        </w:tc>
        <w:tc>
          <w:tcPr>
            <w:tcW w:w="970" w:type="pct"/>
          </w:tcPr>
          <w:p w14:paraId="616D0640" w14:textId="6222D342" w:rsidR="00CB7573" w:rsidRDefault="00CB7573" w:rsidP="00CB7573">
            <w:pPr>
              <w:jc w:val="center"/>
            </w:pPr>
            <w:r>
              <w:t>2 glue sticks (6 grams)</w:t>
            </w:r>
          </w:p>
        </w:tc>
        <w:tc>
          <w:tcPr>
            <w:tcW w:w="1118" w:type="pct"/>
          </w:tcPr>
          <w:p w14:paraId="2E95B7D1" w14:textId="7CC6ADBD" w:rsidR="00CB7573" w:rsidRDefault="00CB7573" w:rsidP="00CB7573">
            <w:pPr>
              <w:jc w:val="center"/>
            </w:pPr>
            <w:r>
              <w:t>1 roll of paper towels</w:t>
            </w:r>
          </w:p>
        </w:tc>
      </w:tr>
      <w:tr w:rsidR="00CB7573" w14:paraId="55033BEA" w14:textId="77777777" w:rsidTr="008D1B63">
        <w:tc>
          <w:tcPr>
            <w:tcW w:w="971" w:type="pct"/>
          </w:tcPr>
          <w:p w14:paraId="2BAFF0DA" w14:textId="76C23E47" w:rsidR="003A7B88" w:rsidRDefault="00CB7573" w:rsidP="003A7B88">
            <w:pPr>
              <w:jc w:val="center"/>
            </w:pPr>
            <w:r>
              <w:t>1 pk of thin dry erase markers</w:t>
            </w:r>
            <w:r w:rsidR="003A7B88">
              <w:t xml:space="preserve"> (4pk)</w:t>
            </w:r>
          </w:p>
        </w:tc>
        <w:tc>
          <w:tcPr>
            <w:tcW w:w="971" w:type="pct"/>
          </w:tcPr>
          <w:p w14:paraId="17B7B1F7" w14:textId="3B07E007" w:rsidR="00CB7573" w:rsidRDefault="00CB7573" w:rsidP="00CB7573">
            <w:pPr>
              <w:jc w:val="center"/>
            </w:pPr>
          </w:p>
        </w:tc>
        <w:tc>
          <w:tcPr>
            <w:tcW w:w="970" w:type="pct"/>
          </w:tcPr>
          <w:p w14:paraId="7D33113E" w14:textId="17159907" w:rsidR="00CB7573" w:rsidRDefault="00CB7573" w:rsidP="00CB7573">
            <w:pPr>
              <w:jc w:val="center"/>
            </w:pPr>
          </w:p>
        </w:tc>
        <w:tc>
          <w:tcPr>
            <w:tcW w:w="970" w:type="pct"/>
          </w:tcPr>
          <w:p w14:paraId="2B29606D" w14:textId="05633C02" w:rsidR="00CB7573" w:rsidRDefault="00CB7573" w:rsidP="00CB7573">
            <w:pPr>
              <w:jc w:val="center"/>
            </w:pPr>
          </w:p>
        </w:tc>
        <w:tc>
          <w:tcPr>
            <w:tcW w:w="1118" w:type="pct"/>
          </w:tcPr>
          <w:p w14:paraId="6D64F476" w14:textId="7862D734" w:rsidR="00CB7573" w:rsidRDefault="00CB7573" w:rsidP="00CB7573">
            <w:pPr>
              <w:jc w:val="center"/>
            </w:pPr>
            <w:r>
              <w:t>1 pair of headphones</w:t>
            </w:r>
          </w:p>
        </w:tc>
      </w:tr>
      <w:tr w:rsidR="00CB7573" w14:paraId="3457FB7F" w14:textId="77777777" w:rsidTr="008D1B63">
        <w:tc>
          <w:tcPr>
            <w:tcW w:w="971" w:type="pct"/>
          </w:tcPr>
          <w:p w14:paraId="781E7352" w14:textId="65DF8C64" w:rsidR="00CB7573" w:rsidRDefault="00CB7573" w:rsidP="00CB7573">
            <w:pPr>
              <w:jc w:val="center"/>
            </w:pPr>
          </w:p>
        </w:tc>
        <w:tc>
          <w:tcPr>
            <w:tcW w:w="971" w:type="pct"/>
          </w:tcPr>
          <w:p w14:paraId="433AFF89" w14:textId="445A3E07" w:rsidR="00CB7573" w:rsidRDefault="00CB7573" w:rsidP="00CB7573">
            <w:pPr>
              <w:jc w:val="center"/>
            </w:pPr>
          </w:p>
        </w:tc>
        <w:tc>
          <w:tcPr>
            <w:tcW w:w="970" w:type="pct"/>
          </w:tcPr>
          <w:p w14:paraId="4969F03A" w14:textId="4B7A5014" w:rsidR="00CB7573" w:rsidRDefault="00CB7573" w:rsidP="00CB7573">
            <w:pPr>
              <w:jc w:val="center"/>
            </w:pPr>
          </w:p>
        </w:tc>
        <w:tc>
          <w:tcPr>
            <w:tcW w:w="970" w:type="pct"/>
          </w:tcPr>
          <w:p w14:paraId="0031C986" w14:textId="3A89967A" w:rsidR="00CB7573" w:rsidRDefault="00CB7573" w:rsidP="00CB7573">
            <w:pPr>
              <w:jc w:val="center"/>
            </w:pPr>
          </w:p>
        </w:tc>
        <w:tc>
          <w:tcPr>
            <w:tcW w:w="1118" w:type="pct"/>
          </w:tcPr>
          <w:p w14:paraId="110CD51A" w14:textId="005942C4" w:rsidR="00CB7573" w:rsidRDefault="00CB7573" w:rsidP="00CB7573">
            <w:pPr>
              <w:jc w:val="center"/>
            </w:pPr>
          </w:p>
        </w:tc>
      </w:tr>
    </w:tbl>
    <w:p w14:paraId="231794EE" w14:textId="77777777" w:rsidR="008C271A" w:rsidRDefault="008C271A"/>
    <w:sectPr w:rsidR="008C271A" w:rsidSect="00A23815">
      <w:headerReference w:type="default" r:id="rId7"/>
      <w:pgSz w:w="15840" w:h="12240" w:orient="landscape" w:code="1"/>
      <w:pgMar w:top="1440" w:right="720" w:bottom="720" w:left="720" w:header="10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EE441" w14:textId="77777777" w:rsidR="00355246" w:rsidRDefault="00355246" w:rsidP="00210D1E">
      <w:pPr>
        <w:spacing w:after="0" w:line="240" w:lineRule="auto"/>
      </w:pPr>
      <w:r>
        <w:separator/>
      </w:r>
    </w:p>
  </w:endnote>
  <w:endnote w:type="continuationSeparator" w:id="0">
    <w:p w14:paraId="02137326" w14:textId="77777777" w:rsidR="00355246" w:rsidRDefault="00355246" w:rsidP="00210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1A260" w14:textId="77777777" w:rsidR="00355246" w:rsidRDefault="00355246" w:rsidP="00210D1E">
      <w:pPr>
        <w:spacing w:after="0" w:line="240" w:lineRule="auto"/>
      </w:pPr>
      <w:r>
        <w:separator/>
      </w:r>
    </w:p>
  </w:footnote>
  <w:footnote w:type="continuationSeparator" w:id="0">
    <w:p w14:paraId="102939F9" w14:textId="77777777" w:rsidR="00355246" w:rsidRDefault="00355246" w:rsidP="00210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FE9D3" w14:textId="21E2E7DC" w:rsidR="00210D1E" w:rsidRPr="001F4FB5" w:rsidRDefault="008167B4" w:rsidP="00210D1E">
    <w:pPr>
      <w:pStyle w:val="Header"/>
      <w:jc w:val="center"/>
      <w:rPr>
        <w:sz w:val="36"/>
        <w:szCs w:val="36"/>
      </w:rPr>
    </w:pPr>
    <w:r w:rsidRPr="001F4FB5">
      <w:rPr>
        <w:sz w:val="36"/>
        <w:szCs w:val="36"/>
      </w:rPr>
      <w:t>20</w:t>
    </w:r>
    <w:r w:rsidR="00BB2CC8">
      <w:rPr>
        <w:sz w:val="36"/>
        <w:szCs w:val="36"/>
      </w:rPr>
      <w:t>2</w:t>
    </w:r>
    <w:r w:rsidR="001163EF">
      <w:rPr>
        <w:sz w:val="36"/>
        <w:szCs w:val="36"/>
      </w:rPr>
      <w:t>3</w:t>
    </w:r>
    <w:r w:rsidRPr="001F4FB5">
      <w:rPr>
        <w:sz w:val="36"/>
        <w:szCs w:val="36"/>
      </w:rPr>
      <w:t>-20</w:t>
    </w:r>
    <w:r w:rsidR="00343020">
      <w:rPr>
        <w:sz w:val="36"/>
        <w:szCs w:val="36"/>
      </w:rPr>
      <w:t>2</w:t>
    </w:r>
    <w:r w:rsidR="001163EF">
      <w:rPr>
        <w:sz w:val="36"/>
        <w:szCs w:val="36"/>
      </w:rPr>
      <w:t>4</w:t>
    </w:r>
    <w:r w:rsidR="00210D1E" w:rsidRPr="001F4FB5">
      <w:rPr>
        <w:sz w:val="36"/>
        <w:szCs w:val="36"/>
      </w:rPr>
      <w:t xml:space="preserve"> Whitley Road Elementary School Supply List</w:t>
    </w:r>
  </w:p>
  <w:p w14:paraId="3C0A2C07" w14:textId="0BFED704" w:rsidR="003B6FA5" w:rsidRDefault="003B6FA5" w:rsidP="00BB2CC8">
    <w:pPr>
      <w:pStyle w:val="Header"/>
      <w:jc w:val="center"/>
    </w:pPr>
    <w:r>
      <w:t xml:space="preserve">The supplies listed have been determined as the necessary materials for each student to have </w:t>
    </w:r>
    <w:r w:rsidR="004F16C1">
      <w:t>to</w:t>
    </w:r>
    <w:r>
      <w:t xml:space="preserve"> be prepared for school each day.  Since these supplies are necessary for a student to be prepared for class, parents may be asked to replenish during the year should your child’s supplies become depleted or unusable.</w:t>
    </w:r>
  </w:p>
  <w:p w14:paraId="6D47E35B" w14:textId="018A68F3" w:rsidR="003B6FA5" w:rsidRDefault="003B6FA5" w:rsidP="00BB2CC8">
    <w:pPr>
      <w:pStyle w:val="Header"/>
      <w:jc w:val="center"/>
    </w:pPr>
    <w:r>
      <w:t xml:space="preserve">This list includes the basic individual student </w:t>
    </w:r>
    <w:r w:rsidR="004F16C1">
      <w:t>supplies,</w:t>
    </w:r>
    <w:r>
      <w:t xml:space="preserve"> but teachers may request donations of additional classroom supplies to support their classroom needs.  Any support from parents in providing these additional classroom supplies is greatly appreciated but not required.</w:t>
    </w:r>
  </w:p>
  <w:p w14:paraId="35E8F497" w14:textId="77777777" w:rsidR="008D1B63" w:rsidRDefault="008D1B63" w:rsidP="00BB2CC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37964"/>
    <w:multiLevelType w:val="hybridMultilevel"/>
    <w:tmpl w:val="003EB04A"/>
    <w:lvl w:ilvl="0" w:tplc="7826D5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497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C84"/>
    <w:rsid w:val="00036BA4"/>
    <w:rsid w:val="00061B47"/>
    <w:rsid w:val="000C5EF8"/>
    <w:rsid w:val="000C625B"/>
    <w:rsid w:val="00107A8F"/>
    <w:rsid w:val="001163EF"/>
    <w:rsid w:val="001323F3"/>
    <w:rsid w:val="00153FAA"/>
    <w:rsid w:val="00186764"/>
    <w:rsid w:val="001D47C1"/>
    <w:rsid w:val="001F4FB5"/>
    <w:rsid w:val="00210D1E"/>
    <w:rsid w:val="00233350"/>
    <w:rsid w:val="002A2716"/>
    <w:rsid w:val="002E3DCF"/>
    <w:rsid w:val="00343020"/>
    <w:rsid w:val="003472C1"/>
    <w:rsid w:val="00355246"/>
    <w:rsid w:val="00377CB1"/>
    <w:rsid w:val="003A1AEB"/>
    <w:rsid w:val="003A7B88"/>
    <w:rsid w:val="003B6FA5"/>
    <w:rsid w:val="003F37B1"/>
    <w:rsid w:val="00455597"/>
    <w:rsid w:val="00467BDD"/>
    <w:rsid w:val="004855EB"/>
    <w:rsid w:val="004A1A75"/>
    <w:rsid w:val="004B6EDD"/>
    <w:rsid w:val="004C06D9"/>
    <w:rsid w:val="004E6A21"/>
    <w:rsid w:val="004F16C1"/>
    <w:rsid w:val="005431D3"/>
    <w:rsid w:val="005A51EE"/>
    <w:rsid w:val="005C2251"/>
    <w:rsid w:val="005C26C3"/>
    <w:rsid w:val="006537A1"/>
    <w:rsid w:val="006834C2"/>
    <w:rsid w:val="006A7205"/>
    <w:rsid w:val="006D51BC"/>
    <w:rsid w:val="006E4E3E"/>
    <w:rsid w:val="006E5C37"/>
    <w:rsid w:val="0073159B"/>
    <w:rsid w:val="007530F0"/>
    <w:rsid w:val="0077572F"/>
    <w:rsid w:val="007E6F42"/>
    <w:rsid w:val="0081318F"/>
    <w:rsid w:val="008167B4"/>
    <w:rsid w:val="008569E4"/>
    <w:rsid w:val="00874D93"/>
    <w:rsid w:val="008C271A"/>
    <w:rsid w:val="008D1B63"/>
    <w:rsid w:val="00903FCC"/>
    <w:rsid w:val="009163CC"/>
    <w:rsid w:val="0096700D"/>
    <w:rsid w:val="00A01F02"/>
    <w:rsid w:val="00A23815"/>
    <w:rsid w:val="00A7683D"/>
    <w:rsid w:val="00AE065D"/>
    <w:rsid w:val="00AF2630"/>
    <w:rsid w:val="00B559FB"/>
    <w:rsid w:val="00B633F8"/>
    <w:rsid w:val="00B75C84"/>
    <w:rsid w:val="00B84184"/>
    <w:rsid w:val="00B93A28"/>
    <w:rsid w:val="00BA1808"/>
    <w:rsid w:val="00BB2CC8"/>
    <w:rsid w:val="00BC3491"/>
    <w:rsid w:val="00BF76B7"/>
    <w:rsid w:val="00C0664C"/>
    <w:rsid w:val="00C24A20"/>
    <w:rsid w:val="00CB7573"/>
    <w:rsid w:val="00CF25C2"/>
    <w:rsid w:val="00D34487"/>
    <w:rsid w:val="00DC3E3E"/>
    <w:rsid w:val="00E1579C"/>
    <w:rsid w:val="00E4211A"/>
    <w:rsid w:val="00E43E6E"/>
    <w:rsid w:val="00E507A0"/>
    <w:rsid w:val="00E67BAE"/>
    <w:rsid w:val="00E80CC2"/>
    <w:rsid w:val="00E94A5C"/>
    <w:rsid w:val="00EC1A61"/>
    <w:rsid w:val="00EC5219"/>
    <w:rsid w:val="00EC68DC"/>
    <w:rsid w:val="00F6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DC844"/>
  <w15:chartTrackingRefBased/>
  <w15:docId w15:val="{06EEA022-6148-450F-B588-54A3DE4E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0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D1E"/>
  </w:style>
  <w:style w:type="paragraph" w:styleId="Footer">
    <w:name w:val="footer"/>
    <w:basedOn w:val="Normal"/>
    <w:link w:val="FooterChar"/>
    <w:uiPriority w:val="99"/>
    <w:unhideWhenUsed/>
    <w:rsid w:val="00210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D1E"/>
  </w:style>
  <w:style w:type="paragraph" w:styleId="BalloonText">
    <w:name w:val="Balloon Text"/>
    <w:basedOn w:val="Normal"/>
    <w:link w:val="BalloonTextChar"/>
    <w:uiPriority w:val="99"/>
    <w:semiHidden/>
    <w:unhideWhenUsed/>
    <w:rsid w:val="00B55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9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4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Keller ISD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Clenin, Michelle</dc:creator>
  <cp:keywords/>
  <dc:description/>
  <cp:lastModifiedBy>Clenin, Michelle</cp:lastModifiedBy>
  <cp:revision>7</cp:revision>
  <cp:lastPrinted>2023-04-20T15:49:00Z</cp:lastPrinted>
  <dcterms:created xsi:type="dcterms:W3CDTF">2023-04-19T17:51:00Z</dcterms:created>
  <dcterms:modified xsi:type="dcterms:W3CDTF">2023-04-20T16:07:00Z</dcterms:modified>
</cp:coreProperties>
</file>